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2622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荣  誉  加  分  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7"/>
        <w:gridCol w:w="1988"/>
        <w:gridCol w:w="1134"/>
        <w:gridCol w:w="1253"/>
        <w:gridCol w:w="990"/>
        <w:gridCol w:w="1833"/>
        <w:gridCol w:w="990"/>
        <w:gridCol w:w="1701"/>
        <w:gridCol w:w="1693"/>
        <w:gridCol w:w="1778"/>
      </w:tblGrid>
      <w:tr w14:paraId="0C0E06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0B4D46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院系</w:t>
            </w:r>
          </w:p>
        </w:tc>
        <w:tc>
          <w:tcPr>
            <w:tcW w:w="19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9EC9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国际教育学院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AE9A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5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68F7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刘天乐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E6B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8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31F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教育技术学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B59B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2AC436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0233100639</w:t>
            </w:r>
          </w:p>
        </w:tc>
        <w:tc>
          <w:tcPr>
            <w:tcW w:w="16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B6168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778" w:type="dxa"/>
            <w:tcBorders>
              <w:left w:val="single" w:color="auto" w:sz="4" w:space="0"/>
            </w:tcBorders>
            <w:vAlign w:val="center"/>
          </w:tcPr>
          <w:p w14:paraId="0B8BC4E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bookmarkStart w:id="1" w:name="_GoBack"/>
            <w:bookmarkEnd w:id="1"/>
          </w:p>
        </w:tc>
      </w:tr>
      <w:tr w14:paraId="188374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4" w:type="dxa"/>
            <w:gridSpan w:val="2"/>
          </w:tcPr>
          <w:p w14:paraId="111C06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375" w:type="dxa"/>
            <w:gridSpan w:val="3"/>
          </w:tcPr>
          <w:p w14:paraId="7B338B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荣誉名称</w:t>
            </w:r>
          </w:p>
        </w:tc>
        <w:tc>
          <w:tcPr>
            <w:tcW w:w="2823" w:type="dxa"/>
            <w:gridSpan w:val="2"/>
          </w:tcPr>
          <w:p w14:paraId="03868B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获奖时间</w:t>
            </w:r>
          </w:p>
        </w:tc>
        <w:tc>
          <w:tcPr>
            <w:tcW w:w="2691" w:type="dxa"/>
            <w:gridSpan w:val="2"/>
          </w:tcPr>
          <w:p w14:paraId="5BB362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颁发单位</w:t>
            </w:r>
          </w:p>
        </w:tc>
        <w:tc>
          <w:tcPr>
            <w:tcW w:w="1693" w:type="dxa"/>
            <w:tcBorders>
              <w:right w:val="single" w:color="auto" w:sz="4" w:space="0"/>
            </w:tcBorders>
          </w:tcPr>
          <w:p w14:paraId="0BC3CF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1778" w:type="dxa"/>
            <w:tcBorders>
              <w:left w:val="single" w:color="auto" w:sz="4" w:space="0"/>
            </w:tcBorders>
          </w:tcPr>
          <w:p w14:paraId="71EFD320">
            <w:pPr>
              <w:ind w:left="9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分数</w:t>
            </w:r>
          </w:p>
        </w:tc>
      </w:tr>
      <w:tr w14:paraId="76BD84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" w:type="dxa"/>
            <w:gridSpan w:val="2"/>
            <w:vAlign w:val="center"/>
          </w:tcPr>
          <w:p w14:paraId="06155DF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75" w:type="dxa"/>
            <w:gridSpan w:val="3"/>
          </w:tcPr>
          <w:p w14:paraId="7CC2E907">
            <w:r>
              <w:rPr>
                <w:rFonts w:hint="eastAsia"/>
              </w:rPr>
              <w:t>上海外国语大学2023-2024学年“优秀学生”</w:t>
            </w:r>
          </w:p>
        </w:tc>
        <w:tc>
          <w:tcPr>
            <w:tcW w:w="2823" w:type="dxa"/>
            <w:gridSpan w:val="2"/>
          </w:tcPr>
          <w:p w14:paraId="5C72ADFF">
            <w:pPr>
              <w:rPr>
                <w:rFonts w:hint="eastAsia"/>
              </w:rPr>
            </w:pPr>
            <w:r>
              <w:rPr>
                <w:rFonts w:hint="eastAsia"/>
              </w:rPr>
              <w:t>2025年11月</w:t>
            </w:r>
          </w:p>
        </w:tc>
        <w:tc>
          <w:tcPr>
            <w:tcW w:w="2691" w:type="dxa"/>
            <w:gridSpan w:val="2"/>
          </w:tcPr>
          <w:p w14:paraId="368A049A">
            <w:bookmarkStart w:id="0" w:name="OLE_LINK33"/>
            <w:r>
              <w:rPr>
                <w:rFonts w:hint="eastAsia"/>
              </w:rPr>
              <w:t>上海外国语大学</w:t>
            </w:r>
            <w:bookmarkEnd w:id="0"/>
          </w:p>
        </w:tc>
        <w:tc>
          <w:tcPr>
            <w:tcW w:w="1693" w:type="dxa"/>
            <w:tcBorders>
              <w:right w:val="single" w:color="auto" w:sz="4" w:space="0"/>
            </w:tcBorders>
          </w:tcPr>
          <w:p w14:paraId="67DF502D"/>
        </w:tc>
        <w:tc>
          <w:tcPr>
            <w:tcW w:w="1778" w:type="dxa"/>
            <w:tcBorders>
              <w:left w:val="single" w:color="auto" w:sz="4" w:space="0"/>
            </w:tcBorders>
          </w:tcPr>
          <w:p w14:paraId="7D13AC14">
            <w:r>
              <w:rPr>
                <w:rFonts w:hint="eastAsia"/>
              </w:rPr>
              <w:t>1</w:t>
            </w:r>
          </w:p>
        </w:tc>
      </w:tr>
      <w:tr w14:paraId="15B4E5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" w:type="dxa"/>
            <w:gridSpan w:val="2"/>
            <w:vAlign w:val="center"/>
          </w:tcPr>
          <w:p w14:paraId="5F8C8D0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75" w:type="dxa"/>
            <w:gridSpan w:val="3"/>
          </w:tcPr>
          <w:p w14:paraId="2E0B0EE6">
            <w:r>
              <w:rPr>
                <w:rFonts w:hint="eastAsia"/>
              </w:rPr>
              <w:t>上海外国语大学2025年度教育奖励基金学生奖学金</w:t>
            </w:r>
          </w:p>
        </w:tc>
        <w:tc>
          <w:tcPr>
            <w:tcW w:w="2823" w:type="dxa"/>
            <w:gridSpan w:val="2"/>
          </w:tcPr>
          <w:p w14:paraId="794760B9">
            <w:pPr>
              <w:rPr>
                <w:rFonts w:hint="eastAsia"/>
              </w:rPr>
            </w:pPr>
            <w:r>
              <w:rPr>
                <w:rFonts w:hint="eastAsia"/>
              </w:rPr>
              <w:t>2025年12月</w:t>
            </w:r>
          </w:p>
        </w:tc>
        <w:tc>
          <w:tcPr>
            <w:tcW w:w="2691" w:type="dxa"/>
            <w:gridSpan w:val="2"/>
          </w:tcPr>
          <w:p w14:paraId="42568AE0">
            <w:r>
              <w:rPr>
                <w:rFonts w:hint="eastAsia"/>
              </w:rPr>
              <w:t>上海外国语大学</w:t>
            </w:r>
          </w:p>
        </w:tc>
        <w:tc>
          <w:tcPr>
            <w:tcW w:w="1693" w:type="dxa"/>
            <w:tcBorders>
              <w:right w:val="single" w:color="auto" w:sz="4" w:space="0"/>
            </w:tcBorders>
          </w:tcPr>
          <w:p w14:paraId="0D1A7BFC"/>
        </w:tc>
        <w:tc>
          <w:tcPr>
            <w:tcW w:w="1778" w:type="dxa"/>
            <w:tcBorders>
              <w:left w:val="single" w:color="auto" w:sz="4" w:space="0"/>
            </w:tcBorders>
          </w:tcPr>
          <w:p w14:paraId="4C132666">
            <w:r>
              <w:rPr>
                <w:rFonts w:hint="eastAsia"/>
              </w:rPr>
              <w:t>1</w:t>
            </w:r>
          </w:p>
        </w:tc>
      </w:tr>
      <w:tr w14:paraId="5A113B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" w:type="dxa"/>
            <w:gridSpan w:val="2"/>
            <w:vAlign w:val="center"/>
          </w:tcPr>
          <w:p w14:paraId="57C9E70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75" w:type="dxa"/>
            <w:gridSpan w:val="3"/>
          </w:tcPr>
          <w:p w14:paraId="77B13ABA"/>
        </w:tc>
        <w:tc>
          <w:tcPr>
            <w:tcW w:w="2823" w:type="dxa"/>
            <w:gridSpan w:val="2"/>
          </w:tcPr>
          <w:p w14:paraId="6526F870"/>
        </w:tc>
        <w:tc>
          <w:tcPr>
            <w:tcW w:w="2691" w:type="dxa"/>
            <w:gridSpan w:val="2"/>
          </w:tcPr>
          <w:p w14:paraId="2315DF18"/>
        </w:tc>
        <w:tc>
          <w:tcPr>
            <w:tcW w:w="1693" w:type="dxa"/>
            <w:tcBorders>
              <w:right w:val="single" w:color="auto" w:sz="4" w:space="0"/>
            </w:tcBorders>
          </w:tcPr>
          <w:p w14:paraId="191C5F9B"/>
        </w:tc>
        <w:tc>
          <w:tcPr>
            <w:tcW w:w="1778" w:type="dxa"/>
            <w:tcBorders>
              <w:left w:val="single" w:color="auto" w:sz="4" w:space="0"/>
            </w:tcBorders>
          </w:tcPr>
          <w:p w14:paraId="708C8683"/>
        </w:tc>
      </w:tr>
      <w:tr w14:paraId="5BA49C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" w:type="dxa"/>
            <w:gridSpan w:val="2"/>
            <w:vAlign w:val="center"/>
          </w:tcPr>
          <w:p w14:paraId="621873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75" w:type="dxa"/>
            <w:gridSpan w:val="3"/>
          </w:tcPr>
          <w:p w14:paraId="5F265254"/>
        </w:tc>
        <w:tc>
          <w:tcPr>
            <w:tcW w:w="2823" w:type="dxa"/>
            <w:gridSpan w:val="2"/>
          </w:tcPr>
          <w:p w14:paraId="5C313ACE"/>
        </w:tc>
        <w:tc>
          <w:tcPr>
            <w:tcW w:w="2691" w:type="dxa"/>
            <w:gridSpan w:val="2"/>
          </w:tcPr>
          <w:p w14:paraId="67A9C5F4"/>
        </w:tc>
        <w:tc>
          <w:tcPr>
            <w:tcW w:w="1693" w:type="dxa"/>
            <w:tcBorders>
              <w:right w:val="single" w:color="auto" w:sz="4" w:space="0"/>
            </w:tcBorders>
          </w:tcPr>
          <w:p w14:paraId="771C08AA"/>
        </w:tc>
        <w:tc>
          <w:tcPr>
            <w:tcW w:w="1778" w:type="dxa"/>
            <w:tcBorders>
              <w:left w:val="single" w:color="auto" w:sz="4" w:space="0"/>
            </w:tcBorders>
          </w:tcPr>
          <w:p w14:paraId="09855899"/>
        </w:tc>
      </w:tr>
      <w:tr w14:paraId="7EDE15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" w:type="dxa"/>
            <w:gridSpan w:val="2"/>
            <w:vAlign w:val="center"/>
          </w:tcPr>
          <w:p w14:paraId="550F206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375" w:type="dxa"/>
            <w:gridSpan w:val="3"/>
          </w:tcPr>
          <w:p w14:paraId="405BFFD7"/>
        </w:tc>
        <w:tc>
          <w:tcPr>
            <w:tcW w:w="2823" w:type="dxa"/>
            <w:gridSpan w:val="2"/>
          </w:tcPr>
          <w:p w14:paraId="2472B9D1"/>
        </w:tc>
        <w:tc>
          <w:tcPr>
            <w:tcW w:w="2691" w:type="dxa"/>
            <w:gridSpan w:val="2"/>
          </w:tcPr>
          <w:p w14:paraId="604F512E"/>
        </w:tc>
        <w:tc>
          <w:tcPr>
            <w:tcW w:w="1693" w:type="dxa"/>
            <w:tcBorders>
              <w:right w:val="single" w:color="auto" w:sz="4" w:space="0"/>
            </w:tcBorders>
          </w:tcPr>
          <w:p w14:paraId="5DEA2BC6"/>
        </w:tc>
        <w:tc>
          <w:tcPr>
            <w:tcW w:w="1778" w:type="dxa"/>
            <w:tcBorders>
              <w:left w:val="single" w:color="auto" w:sz="4" w:space="0"/>
            </w:tcBorders>
          </w:tcPr>
          <w:p w14:paraId="7B9E3181"/>
        </w:tc>
      </w:tr>
      <w:tr w14:paraId="072D7B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4" w:type="dxa"/>
            <w:gridSpan w:val="2"/>
            <w:tcBorders>
              <w:bottom w:val="single" w:color="auto" w:sz="4" w:space="0"/>
            </w:tcBorders>
            <w:vAlign w:val="center"/>
          </w:tcPr>
          <w:p w14:paraId="28E22DF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总计得分</w:t>
            </w:r>
          </w:p>
        </w:tc>
        <w:tc>
          <w:tcPr>
            <w:tcW w:w="13360" w:type="dxa"/>
            <w:gridSpan w:val="9"/>
            <w:tcBorders>
              <w:bottom w:val="single" w:color="auto" w:sz="4" w:space="0"/>
            </w:tcBorders>
            <w:vAlign w:val="center"/>
          </w:tcPr>
          <w:p w14:paraId="080A1DFF">
            <w:pPr>
              <w:rPr>
                <w:color w:val="FF0000"/>
              </w:rPr>
            </w:pPr>
          </w:p>
        </w:tc>
      </w:tr>
      <w:tr w14:paraId="406CC9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4174" w:type="dxa"/>
            <w:gridSpan w:val="11"/>
            <w:tcBorders>
              <w:top w:val="single" w:color="auto" w:sz="4" w:space="0"/>
            </w:tcBorders>
          </w:tcPr>
          <w:p w14:paraId="76D9835E">
            <w:r>
              <w:rPr>
                <w:rFonts w:hint="eastAsia"/>
                <w:b/>
              </w:rPr>
              <w:t>说明</w:t>
            </w:r>
            <w:r>
              <w:rPr>
                <w:rFonts w:hint="eastAsia"/>
              </w:rPr>
              <w:t>：</w:t>
            </w:r>
          </w:p>
          <w:p w14:paraId="119199F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请参照“上海市普通高等学校优秀毕业生（研究生）”、“上海外国语大学优秀毕业生（研究生）评选实施细则及通知要求填写；</w:t>
            </w:r>
          </w:p>
          <w:p w14:paraId="19CBA8D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所填奖项均须在通知中说明的有效期限内。</w:t>
            </w:r>
          </w:p>
          <w:p w14:paraId="3519F8DB">
            <w:pPr>
              <w:ind w:firstLine="420" w:firstLineChars="200"/>
            </w:pPr>
          </w:p>
        </w:tc>
      </w:tr>
    </w:tbl>
    <w:p w14:paraId="2888269B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69CD7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4D11B1"/>
    <w:multiLevelType w:val="singleLevel"/>
    <w:tmpl w:val="684D11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Y0MDQ3MzM1MGQyNzZiOTJhN2Q1ZjA4OWNhNjc5OWIifQ=="/>
  </w:docVars>
  <w:rsids>
    <w:rsidRoot w:val="0077134B"/>
    <w:rsid w:val="00013413"/>
    <w:rsid w:val="00033DDF"/>
    <w:rsid w:val="000A7916"/>
    <w:rsid w:val="000E6472"/>
    <w:rsid w:val="000F4341"/>
    <w:rsid w:val="00146237"/>
    <w:rsid w:val="00151AC1"/>
    <w:rsid w:val="00205D1F"/>
    <w:rsid w:val="0022101F"/>
    <w:rsid w:val="002B599E"/>
    <w:rsid w:val="003102FE"/>
    <w:rsid w:val="00352BCB"/>
    <w:rsid w:val="003874DD"/>
    <w:rsid w:val="003B444E"/>
    <w:rsid w:val="003C1A9F"/>
    <w:rsid w:val="003D01B1"/>
    <w:rsid w:val="00402CCD"/>
    <w:rsid w:val="0043446E"/>
    <w:rsid w:val="00442A21"/>
    <w:rsid w:val="0047568A"/>
    <w:rsid w:val="0048171E"/>
    <w:rsid w:val="004A212F"/>
    <w:rsid w:val="00505D80"/>
    <w:rsid w:val="0051295C"/>
    <w:rsid w:val="00527237"/>
    <w:rsid w:val="005515E3"/>
    <w:rsid w:val="0056369A"/>
    <w:rsid w:val="00587E34"/>
    <w:rsid w:val="006120BF"/>
    <w:rsid w:val="00612ECB"/>
    <w:rsid w:val="00642320"/>
    <w:rsid w:val="006637B9"/>
    <w:rsid w:val="00664896"/>
    <w:rsid w:val="006A4D52"/>
    <w:rsid w:val="006B03AE"/>
    <w:rsid w:val="006D2321"/>
    <w:rsid w:val="006E5DEF"/>
    <w:rsid w:val="00710A1B"/>
    <w:rsid w:val="00734A11"/>
    <w:rsid w:val="00750234"/>
    <w:rsid w:val="0077134B"/>
    <w:rsid w:val="007811AD"/>
    <w:rsid w:val="0082665B"/>
    <w:rsid w:val="0083219E"/>
    <w:rsid w:val="008B3B26"/>
    <w:rsid w:val="00913A48"/>
    <w:rsid w:val="00927CC1"/>
    <w:rsid w:val="009535F0"/>
    <w:rsid w:val="00957863"/>
    <w:rsid w:val="00977B8B"/>
    <w:rsid w:val="009B7C19"/>
    <w:rsid w:val="009D14B4"/>
    <w:rsid w:val="009F3ABA"/>
    <w:rsid w:val="00A920FF"/>
    <w:rsid w:val="00A96875"/>
    <w:rsid w:val="00B3221A"/>
    <w:rsid w:val="00B54CB4"/>
    <w:rsid w:val="00B809F1"/>
    <w:rsid w:val="00B93492"/>
    <w:rsid w:val="00B943E7"/>
    <w:rsid w:val="00B96F5B"/>
    <w:rsid w:val="00BA760D"/>
    <w:rsid w:val="00BD6182"/>
    <w:rsid w:val="00C158B2"/>
    <w:rsid w:val="00C1768D"/>
    <w:rsid w:val="00C427F8"/>
    <w:rsid w:val="00CE249A"/>
    <w:rsid w:val="00D13EFC"/>
    <w:rsid w:val="00D73E09"/>
    <w:rsid w:val="00D80172"/>
    <w:rsid w:val="00DC0B0E"/>
    <w:rsid w:val="00DE38DD"/>
    <w:rsid w:val="00E12D89"/>
    <w:rsid w:val="00E42CF1"/>
    <w:rsid w:val="00E7634A"/>
    <w:rsid w:val="00E80D65"/>
    <w:rsid w:val="00F369FA"/>
    <w:rsid w:val="00FD7BC3"/>
    <w:rsid w:val="0968457B"/>
    <w:rsid w:val="1AF72922"/>
    <w:rsid w:val="28AC7A81"/>
    <w:rsid w:val="2BEE03F9"/>
    <w:rsid w:val="3D0D0DDA"/>
    <w:rsid w:val="40C81FC2"/>
    <w:rsid w:val="4D26247E"/>
    <w:rsid w:val="50376DC1"/>
    <w:rsid w:val="58206930"/>
    <w:rsid w:val="69C74799"/>
    <w:rsid w:val="7763329E"/>
    <w:rsid w:val="7D89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3BC8-2899-44A3-AD17-4F6B3BA502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200</Words>
  <Characters>238</Characters>
  <Lines>27</Lines>
  <Paragraphs>22</Paragraphs>
  <TotalTime>14</TotalTime>
  <ScaleCrop>false</ScaleCrop>
  <LinksUpToDate>false</LinksUpToDate>
  <CharactersWithSpaces>246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2012-12-03T00:13:00Z</dcterms:created>
  <dc:creator>xiaka</dc:creator>
  <cp:lastModifiedBy>天地沙鸥</cp:lastModifiedBy>
  <dcterms:modified xsi:type="dcterms:W3CDTF">2026-03-31T11:44:22Z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AADD091178FA43DE83E87825CF2213B3</vt:lpwstr>
  </property>
  <property fmtid="{D5CDD505-2E9C-101B-9397-08002B2CF9AE}" pid="4" name="KSOTemplateDocerSaveRecord">
    <vt:lpwstr>eyJoZGlkIjoiNjkxN2NjYWUyNzNhZGI3ODFjYTc4OTk0NDNmMTliZDciLCJ1c2VySWQiOiI1OTU3ODI4NjIifQ==</vt:lpwstr>
  </property>
</Properties>
</file>